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84509" w14:textId="77777777" w:rsidR="0099629C" w:rsidRDefault="0099629C" w:rsidP="0099629C">
      <w:pPr>
        <w:jc w:val="center"/>
      </w:pPr>
    </w:p>
    <w:p w14:paraId="785D6D9E" w14:textId="77777777" w:rsidR="0099629C" w:rsidRDefault="0099629C" w:rsidP="0099629C">
      <w:pPr>
        <w:jc w:val="center"/>
      </w:pPr>
      <w:r w:rsidRPr="00B06D9D">
        <w:drawing>
          <wp:inline distT="0" distB="0" distL="0" distR="0" wp14:anchorId="3F02A22A" wp14:editId="6313F31B">
            <wp:extent cx="2978812" cy="167788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5991" cy="168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33046" w14:textId="77777777" w:rsidR="0099629C" w:rsidRPr="000E5776" w:rsidRDefault="0099629C" w:rsidP="0099629C">
      <w:pPr>
        <w:jc w:val="center"/>
      </w:pPr>
    </w:p>
    <w:p w14:paraId="339FBA3B" w14:textId="19B9E798" w:rsidR="0099629C" w:rsidRDefault="0099629C" w:rsidP="0099629C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ZAVRŠILE</w:t>
      </w:r>
      <w:r w:rsidRPr="00977802">
        <w:rPr>
          <w:rFonts w:eastAsiaTheme="minorHAnsi"/>
          <w:b/>
          <w:bCs/>
          <w:sz w:val="28"/>
          <w:szCs w:val="28"/>
          <w:lang w:eastAsia="en-US"/>
        </w:rPr>
        <w:t xml:space="preserve"> PRIJAV</w:t>
      </w:r>
      <w:r>
        <w:rPr>
          <w:rFonts w:eastAsiaTheme="minorHAnsi"/>
          <w:b/>
          <w:bCs/>
          <w:sz w:val="28"/>
          <w:szCs w:val="28"/>
          <w:lang w:eastAsia="en-US"/>
        </w:rPr>
        <w:t>E</w:t>
      </w:r>
      <w:r w:rsidRPr="00977802">
        <w:rPr>
          <w:rFonts w:eastAsiaTheme="minorHAnsi"/>
          <w:b/>
          <w:bCs/>
          <w:sz w:val="28"/>
          <w:szCs w:val="28"/>
          <w:lang w:eastAsia="en-US"/>
        </w:rPr>
        <w:t xml:space="preserve"> ZA SUFINANCIRANJE POTPOR</w:t>
      </w:r>
      <w:r>
        <w:rPr>
          <w:rFonts w:eastAsiaTheme="minorHAnsi"/>
          <w:b/>
          <w:bCs/>
          <w:sz w:val="28"/>
          <w:szCs w:val="28"/>
          <w:lang w:eastAsia="en-US"/>
        </w:rPr>
        <w:t>A</w:t>
      </w:r>
      <w:r w:rsidRPr="00977802">
        <w:rPr>
          <w:rFonts w:eastAsiaTheme="minorHAnsi"/>
          <w:b/>
          <w:bCs/>
          <w:sz w:val="28"/>
          <w:szCs w:val="28"/>
          <w:lang w:eastAsia="en-US"/>
        </w:rPr>
        <w:t xml:space="preserve"> MALE VRIJEDNOSTI U SVRHU SAMOZAPOŠLJAVANJA</w:t>
      </w:r>
    </w:p>
    <w:p w14:paraId="11B84A3E" w14:textId="0865BB4B" w:rsidR="0099629C" w:rsidRDefault="0099629C" w:rsidP="0099629C">
      <w:pPr>
        <w:pStyle w:val="StandardWeb"/>
        <w:jc w:val="both"/>
      </w:pPr>
      <w:r>
        <w:t>Završile su prijave na drugi Javni poziv za sufinanciranje potpor</w:t>
      </w:r>
      <w:r>
        <w:t>a</w:t>
      </w:r>
      <w:r>
        <w:t xml:space="preserve"> male vrijednosti u svrhu samozapošljavanja.</w:t>
      </w:r>
    </w:p>
    <w:p w14:paraId="6604FA12" w14:textId="77777777" w:rsidR="0099629C" w:rsidRDefault="0099629C" w:rsidP="0099629C">
      <w:pPr>
        <w:pStyle w:val="StandardWeb"/>
        <w:jc w:val="both"/>
      </w:pPr>
      <w:r>
        <w:t>Navedeni poziv je prvotno trajao od 16. ožujka do 16. travnja 2020. godine, a onda je zbog pojave koronavirusa (COVID-19) produžen do 01. lipnja 2020. godine.</w:t>
      </w:r>
    </w:p>
    <w:p w14:paraId="67FA84AA" w14:textId="77777777" w:rsidR="0099629C" w:rsidRDefault="0099629C" w:rsidP="0099629C">
      <w:pPr>
        <w:pStyle w:val="StandardWeb"/>
        <w:jc w:val="both"/>
      </w:pPr>
      <w:r>
        <w:t>U navedenom razdoblju je pristiglo 13 prijava, a uskoro kreće i njihova obrada, nakon čega slijedi sklapanje ugovora s pozitivno ocijenjenim korisnicima.</w:t>
      </w:r>
    </w:p>
    <w:p w14:paraId="10C05ED4" w14:textId="77777777" w:rsidR="0099629C" w:rsidRDefault="0099629C" w:rsidP="0099629C">
      <w:pPr>
        <w:pStyle w:val="StandardWeb"/>
        <w:jc w:val="both"/>
      </w:pPr>
      <w:r>
        <w:t>Navedene potpore će se dodijeliti u okviru projekta „Lokalno partnerstvo za zapošljavanje Ličko-senjske županije“ čija je vrijednost 1.975.891,29 kn. Projekt stopostotno financira Europska unija iz Europskog socijalnog fonda.</w:t>
      </w:r>
    </w:p>
    <w:p w14:paraId="11E803A6" w14:textId="77777777" w:rsidR="00C24557" w:rsidRPr="004B48C1" w:rsidRDefault="00C24557" w:rsidP="00D0033E">
      <w:pPr>
        <w:pStyle w:val="StandardWeb"/>
        <w:jc w:val="both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74714" w14:textId="77777777" w:rsidR="008D2C05" w:rsidRDefault="008D2C05" w:rsidP="002F5E9D">
      <w:r>
        <w:separator/>
      </w:r>
    </w:p>
  </w:endnote>
  <w:endnote w:type="continuationSeparator" w:id="0">
    <w:p w14:paraId="182D007C" w14:textId="77777777" w:rsidR="008D2C05" w:rsidRDefault="008D2C05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00C09" w14:textId="77777777" w:rsidR="008D2C05" w:rsidRDefault="008D2C05" w:rsidP="002F5E9D">
      <w:r>
        <w:separator/>
      </w:r>
    </w:p>
  </w:footnote>
  <w:footnote w:type="continuationSeparator" w:id="0">
    <w:p w14:paraId="0301DACD" w14:textId="77777777" w:rsidR="008D2C05" w:rsidRDefault="008D2C05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326E4"/>
    <w:rsid w:val="00280BCD"/>
    <w:rsid w:val="002B4512"/>
    <w:rsid w:val="002F5E9D"/>
    <w:rsid w:val="00394587"/>
    <w:rsid w:val="00404AF0"/>
    <w:rsid w:val="00447E4C"/>
    <w:rsid w:val="0048288F"/>
    <w:rsid w:val="004C44B1"/>
    <w:rsid w:val="00505E1D"/>
    <w:rsid w:val="005752A1"/>
    <w:rsid w:val="0072737C"/>
    <w:rsid w:val="00730F2C"/>
    <w:rsid w:val="007446FC"/>
    <w:rsid w:val="00773E85"/>
    <w:rsid w:val="007F24B2"/>
    <w:rsid w:val="00830A73"/>
    <w:rsid w:val="008876C3"/>
    <w:rsid w:val="008A2496"/>
    <w:rsid w:val="008D2C05"/>
    <w:rsid w:val="009718B8"/>
    <w:rsid w:val="0099629C"/>
    <w:rsid w:val="009D5BE7"/>
    <w:rsid w:val="00A04FF0"/>
    <w:rsid w:val="00AA2508"/>
    <w:rsid w:val="00AB4EBA"/>
    <w:rsid w:val="00AD14A3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32</cp:revision>
  <cp:lastPrinted>2019-09-23T12:51:00Z</cp:lastPrinted>
  <dcterms:created xsi:type="dcterms:W3CDTF">2019-09-12T06:03:00Z</dcterms:created>
  <dcterms:modified xsi:type="dcterms:W3CDTF">2020-08-25T06:23:00Z</dcterms:modified>
</cp:coreProperties>
</file>