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Na temelju članka 54. Zakona o ustanovama („Narodne novine“ br. 76/93, 29/97, 47/99 i 35/08) i članka 8. Odluke o osnivanju Centra za razvoj poduzetništva Ličko-senjske županije („Županijski glasnik“ br. 3/98, 5/98, 8/98, 19/08 i 20/08 – pročišćeni tekst), Upravno vijeće Razvojne agencije Ličko-senjske županije – LIRA-e na I. sjednici održanoj 29. listopada 2008. godine utvrdilo je  pročišćeni tekst Statuta Razvojne agencije Ličko-senjske županije LIRA-e za poticanje, provedbu i koordinaciju aktivnosti regionalnog razvoja u Ličko-senjskoj županiji, koja je pravni sljednik Centra za razvoj poduzetništva Ličko-senjske županije. 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Pročišćeni tekst sadrži Statut Centra za razvoj poduzetništva Ličko-senjske županije od 22.12.1998. godine („Županijski glasnik“ 10A/ 98) i Odluku o izmjeni Statuta Centra za razvoj poduzetništva Ličko-senjske županije od 29. listopada 2008. godine.</w:t>
      </w:r>
    </w:p>
    <w:p w:rsidR="00E93CDF" w:rsidRPr="004F7E45" w:rsidRDefault="00E93CDF" w:rsidP="00E93CDF">
      <w:pPr>
        <w:jc w:val="both"/>
        <w:rPr>
          <w:rFonts w:ascii="Arial" w:hAnsi="Arial" w:cs="Arial"/>
          <w:lang w:val="hr-HR"/>
        </w:rPr>
      </w:pPr>
    </w:p>
    <w:p w:rsidR="00E93CDF" w:rsidRDefault="00E93CDF" w:rsidP="00E93CDF">
      <w:pPr>
        <w:jc w:val="center"/>
        <w:rPr>
          <w:b/>
          <w:shadow/>
          <w:sz w:val="22"/>
          <w:szCs w:val="22"/>
          <w:lang w:val="hr-HR"/>
        </w:rPr>
      </w:pPr>
      <w:r>
        <w:rPr>
          <w:b/>
          <w:shadow/>
          <w:sz w:val="22"/>
          <w:szCs w:val="22"/>
          <w:lang w:val="hr-HR"/>
        </w:rPr>
        <w:t>S T A T U T</w:t>
      </w:r>
    </w:p>
    <w:p w:rsidR="00E93CDF" w:rsidRDefault="00E93CDF" w:rsidP="00E93CDF">
      <w:pPr>
        <w:jc w:val="center"/>
        <w:rPr>
          <w:rFonts w:ascii="Arial" w:hAnsi="Arial" w:cs="Arial"/>
          <w:b/>
          <w:shadow/>
          <w:sz w:val="20"/>
          <w:szCs w:val="20"/>
          <w:lang w:val="hr-HR"/>
        </w:rPr>
      </w:pPr>
      <w:r>
        <w:rPr>
          <w:rFonts w:ascii="Arial" w:hAnsi="Arial" w:cs="Arial"/>
          <w:b/>
          <w:shadow/>
          <w:sz w:val="20"/>
          <w:szCs w:val="20"/>
          <w:lang w:val="hr-HR"/>
        </w:rPr>
        <w:t xml:space="preserve">Razvojne agencije </w:t>
      </w:r>
    </w:p>
    <w:p w:rsidR="00E93CDF" w:rsidRDefault="00E93CDF" w:rsidP="00E93CDF">
      <w:pPr>
        <w:jc w:val="center"/>
        <w:rPr>
          <w:rFonts w:ascii="Arial" w:hAnsi="Arial" w:cs="Arial"/>
          <w:b/>
          <w:shadow/>
          <w:sz w:val="20"/>
          <w:szCs w:val="20"/>
          <w:lang w:val="hr-HR"/>
        </w:rPr>
      </w:pPr>
      <w:r>
        <w:rPr>
          <w:rFonts w:ascii="Arial" w:hAnsi="Arial" w:cs="Arial"/>
          <w:b/>
          <w:shadow/>
          <w:sz w:val="20"/>
          <w:szCs w:val="20"/>
          <w:lang w:val="hr-HR"/>
        </w:rPr>
        <w:t xml:space="preserve">Ličko-senjske županije - LIRA-e </w:t>
      </w:r>
    </w:p>
    <w:p w:rsidR="00E93CDF" w:rsidRDefault="00E93CDF" w:rsidP="00E93CDF">
      <w:pPr>
        <w:jc w:val="center"/>
        <w:rPr>
          <w:rFonts w:ascii="Arial" w:hAnsi="Arial" w:cs="Arial"/>
          <w:b/>
          <w:shadow/>
          <w:sz w:val="20"/>
          <w:szCs w:val="20"/>
          <w:lang w:val="hr-HR"/>
        </w:rPr>
      </w:pPr>
      <w:r>
        <w:rPr>
          <w:rFonts w:ascii="Arial" w:hAnsi="Arial" w:cs="Arial"/>
          <w:b/>
          <w:shadow/>
          <w:sz w:val="20"/>
          <w:szCs w:val="20"/>
          <w:lang w:val="hr-HR"/>
        </w:rPr>
        <w:t xml:space="preserve">za poticanje, provedbu i koordinaciju aktivnosti regionalnog razvoja u </w:t>
      </w:r>
    </w:p>
    <w:p w:rsidR="00E93CDF" w:rsidRDefault="00E93CDF" w:rsidP="00E93CDF">
      <w:pPr>
        <w:jc w:val="center"/>
        <w:rPr>
          <w:rFonts w:ascii="Arial" w:hAnsi="Arial" w:cs="Arial"/>
          <w:b/>
          <w:shadow/>
          <w:sz w:val="20"/>
          <w:szCs w:val="20"/>
          <w:lang w:val="hr-HR"/>
        </w:rPr>
      </w:pPr>
      <w:r>
        <w:rPr>
          <w:rFonts w:ascii="Arial" w:hAnsi="Arial" w:cs="Arial"/>
          <w:b/>
          <w:shadow/>
          <w:sz w:val="20"/>
          <w:szCs w:val="20"/>
          <w:lang w:val="hr-HR"/>
        </w:rPr>
        <w:t>Ličko-senjskoj županiji</w:t>
      </w:r>
    </w:p>
    <w:p w:rsidR="00E93CDF" w:rsidRDefault="00E93CDF" w:rsidP="00E93CDF">
      <w:pPr>
        <w:jc w:val="center"/>
        <w:rPr>
          <w:rFonts w:ascii="Arial" w:hAnsi="Arial" w:cs="Arial"/>
          <w:b/>
          <w:shadow/>
          <w:sz w:val="20"/>
          <w:szCs w:val="20"/>
          <w:lang w:val="hr-HR"/>
        </w:rPr>
      </w:pPr>
      <w:r>
        <w:rPr>
          <w:rFonts w:ascii="Arial" w:hAnsi="Arial" w:cs="Arial"/>
          <w:b/>
          <w:shadow/>
          <w:sz w:val="20"/>
          <w:szCs w:val="20"/>
          <w:lang w:val="hr-HR"/>
        </w:rPr>
        <w:t>(pročišćeni tekst)</w:t>
      </w:r>
    </w:p>
    <w:p w:rsidR="00E93CDF" w:rsidRPr="004F7E45" w:rsidRDefault="00E93CDF" w:rsidP="00E93CDF">
      <w:pPr>
        <w:jc w:val="center"/>
        <w:rPr>
          <w:rFonts w:ascii="Arial" w:hAnsi="Arial" w:cs="Arial"/>
          <w:b/>
          <w:shadow/>
          <w:lang w:val="hr-HR"/>
        </w:rPr>
      </w:pPr>
    </w:p>
    <w:p w:rsidR="00E93CDF" w:rsidRDefault="00E93CDF" w:rsidP="00E93CDF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      I.  OPĆE ODREDBE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</w:t>
      </w: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1.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Ovim Statutom uređuje se naziv, sjedište, obavljanje poslova, unutarnje ustrojstvo, način odlučivanja, tijela ustanove, pravni položaj, zastupanje i predstavljanje, imovina i način financiranja, javnost rada, opći akti, poslovna tajna, te druga pitanja važna za rad Razvojne agencije Ličko-senjske županije – LIRA-e (u daljnjem tekstu: Agencije).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2.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Agencija je pravna osoba osnovana Odlukom o osnivanju Razvojne agencije Ličko-senjske županije - LIRA-e koju je donijela Županijska skupština dana 23. listopada 2008. godine („Županijski glasnik“ br. 3/98, 5/98, 8/98, 19/08 i 20/08 – pročišćeni tekst).</w:t>
      </w:r>
    </w:p>
    <w:p w:rsidR="00E93CDF" w:rsidRPr="004F7E45" w:rsidRDefault="00E93CDF" w:rsidP="00E93CDF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Agencija je pravni sljednik Centra za razvoj poduzetništva Ličko-senjske županije, upisanog u Sudskom registru Trgovačkog suda u Karlovcu pod brojem MBS: 020028286. 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Osnivač Agencije je Ličko-senjska županija.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     II. NAZIV I SJEDIŠTE</w:t>
      </w:r>
    </w:p>
    <w:p w:rsidR="00E93CDF" w:rsidRDefault="00E93CDF" w:rsidP="00E93CDF">
      <w:pPr>
        <w:jc w:val="right"/>
        <w:rPr>
          <w:rFonts w:ascii="Arial" w:hAnsi="Arial" w:cs="Arial"/>
          <w:sz w:val="16"/>
          <w:szCs w:val="16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3.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Puni naziv Agencije glasi: „Razvojna agencija Ličko-senjske županije – LIRA-e za poticanje, provedbu i koordinaciju aktivnosti regionalnog razvoja u Ličko-senjskoj županiji.“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Skraćeni naziv  Agencije je „Razvojna agencija Ličko-senjske županije – LIRA“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Naziv Agencije mora na prikladan način biti istaknut na zgradi u kojoj je sjedište Agencije, te na poslovnim prostorijama u kojima Agencija obavlja djelatnosti.</w:t>
      </w:r>
    </w:p>
    <w:p w:rsidR="00E93CDF" w:rsidRPr="004F7E45" w:rsidRDefault="00E93CDF" w:rsidP="00E93CDF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4.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Sjedište Agencije je u Gospiću, Ulica dr. Franje Tuđmana 4.</w:t>
      </w:r>
    </w:p>
    <w:p w:rsidR="00E93CDF" w:rsidRPr="004F7E45" w:rsidRDefault="00E93CDF" w:rsidP="00E93CDF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5.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Agencija može promijeniti naziv i sjedište samo odlukom Županijske skupštine.</w:t>
      </w:r>
    </w:p>
    <w:p w:rsidR="00E93CDF" w:rsidRPr="004F7E45" w:rsidRDefault="00E93CDF" w:rsidP="00E93CDF">
      <w:pPr>
        <w:jc w:val="both"/>
        <w:rPr>
          <w:rFonts w:ascii="Arial" w:hAnsi="Arial" w:cs="Arial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     III.  DJELATNOST AGENCIJE</w:t>
      </w:r>
    </w:p>
    <w:p w:rsidR="00E93CDF" w:rsidRPr="004F7E45" w:rsidRDefault="00E93CDF" w:rsidP="00E93CDF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6.</w:t>
      </w:r>
    </w:p>
    <w:p w:rsidR="00E93CDF" w:rsidRPr="004F7E45" w:rsidRDefault="00E93CDF" w:rsidP="00E93CDF">
      <w:pPr>
        <w:jc w:val="both"/>
        <w:rPr>
          <w:rFonts w:ascii="Arial" w:hAnsi="Arial" w:cs="Arial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Djelatnost Agencije je:</w:t>
      </w:r>
    </w:p>
    <w:p w:rsidR="00E93CDF" w:rsidRPr="004F7E45" w:rsidRDefault="00E93CDF" w:rsidP="00E93CDF">
      <w:pPr>
        <w:jc w:val="both"/>
        <w:rPr>
          <w:rFonts w:ascii="Arial" w:hAnsi="Arial" w:cs="Arial"/>
          <w:sz w:val="18"/>
          <w:szCs w:val="18"/>
          <w:lang w:val="hr-HR"/>
        </w:rPr>
      </w:pP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koordinacija svih aktivnosti vezanih za regionalni razvoj između jedinica lokalne samouprave, u nastupanju prema sredi-šnjoj državnoj razini i prema Županiji (vertikalna i horizontalna koordinacija);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priprema Županijske razvojne strategije;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>suradnja sa stručnim timom zaduženim za prethodnu ocjenu Županijske razvojne strategije;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pomoć i savjetovanje u radu Regionalnog partnerskog odbora;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upravljanje i koordinacija provedbe Župa-nijske razvojne strategije;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suradnja s razvojnim agencijama drugih županija i drugim institucijama u poticanju zajedničkih razvojnih projekata te među-regionalne i prekogranične suradnje;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identifikacija razvojnih prilika, projekata i programa;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pomoć pri razvijanju mreže projekata spremnih za financiranje u okviru drža-vnih ili međunarodnih programa pomoći, uključujući upravljanje i razvoj bilo koje postojeće mreže projekata razvijene kao dio ROP-a;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pomoć jedinicama lokalne samouprave i drugim partnerima u pripremi projekata u skladu s Županijskom razvojnom strate-gijom i priprema prijava za financiranje iz postojećih državnih ili međunarodnih izvora;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praćenje i izvještavanje Regionalnog partnerskog odbora o provedbi Župa-nijske razvojne strategije;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uključivanje u javno-privatna partnerstva, direktna ulaganja i zajednička ulaganja;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posredovanje u suradnji sa nacionalnim i međunarodnim financijskim institucijama;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privlačenje direktnih domaćih i stranih investicija;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izgrađivanje institucionalnih kapaciteta;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istraživanje tržišta, ispitivanje javnog mnijenja;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promidžba (reklama i propaganda);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organizacija seminara, poslovnih savjeto-vanja, prezentacija i sajmova;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izrada studija izvedivosti, poslovnih planova, investicijskih elaborata i drugih razvojnih ekonomsko-financijskih progra-ma i studija;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  <w:sectPr w:rsidR="00E93CDF" w:rsidSect="00E93CDF">
          <w:type w:val="continuous"/>
          <w:pgSz w:w="11907" w:h="16840" w:code="9"/>
          <w:pgMar w:top="1418" w:right="1247" w:bottom="964" w:left="1077" w:header="709" w:footer="709" w:gutter="0"/>
          <w:cols w:sep="1" w:space="720"/>
          <w:docGrid w:linePitch="360"/>
        </w:sectPr>
      </w:pP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>poticanje istraživanja i razvoja na podru-čju tehničko-tehnoloških i prirodnih zna-nosti;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izgradnja i razvoj financijskih institucija i financijskih mjera, potpora tehnološki utemeljenom i inovativnom poduzetništvu (uključujući izdavanje jamstava);</w:t>
      </w:r>
    </w:p>
    <w:p w:rsidR="00E93CDF" w:rsidRDefault="00E93CDF" w:rsidP="00E93C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informiranje i savjetovanje u vezi s poslovanjem i upravljanjem.“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7.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U okviru djelatnosti iz članka 6. ovog Statuta, koje čine predmet poslovanja, Agencija će obavljati i druge djelatnosti koje služe obavljanju osnovnih djelatnosti.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    IV.  UNUTARNJE USTROJSTVO</w:t>
      </w:r>
    </w:p>
    <w:p w:rsidR="00E93CDF" w:rsidRDefault="00E93CDF" w:rsidP="00E93CDF">
      <w:pPr>
        <w:rPr>
          <w:rFonts w:ascii="Arial" w:hAnsi="Arial" w:cs="Arial"/>
          <w:b/>
          <w:sz w:val="16"/>
          <w:szCs w:val="16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8.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Unutarnji ustroj Agencije pobliže se utvrđuje aktom o unutarnjem ustrojstvu i načinu rada Agencije, kojeg donosi Upravno vijeće na prijedlog ravnatelja.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     V.  TIJELA AGENCIJE</w:t>
      </w:r>
    </w:p>
    <w:p w:rsidR="00E93CDF" w:rsidRDefault="00E93CDF" w:rsidP="00E93CDF">
      <w:pPr>
        <w:rPr>
          <w:rFonts w:ascii="Arial" w:hAnsi="Arial" w:cs="Arial"/>
          <w:b/>
          <w:sz w:val="16"/>
          <w:szCs w:val="16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9.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Tijela Agencije su:</w:t>
      </w:r>
    </w:p>
    <w:p w:rsidR="00E93CDF" w:rsidRDefault="00E93CDF" w:rsidP="00E93CDF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E93CDF" w:rsidRDefault="00E93CDF" w:rsidP="00E93CD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Upravno vijeće</w:t>
      </w:r>
    </w:p>
    <w:p w:rsidR="00E93CDF" w:rsidRDefault="00E93CDF" w:rsidP="00E93CD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Ravnatelj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10.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numPr>
          <w:ilvl w:val="0"/>
          <w:numId w:val="3"/>
        </w:numPr>
        <w:tabs>
          <w:tab w:val="clear" w:pos="1020"/>
          <w:tab w:val="num" w:pos="720"/>
        </w:tabs>
        <w:ind w:left="720"/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UPRAVNO VIJEĆE</w:t>
      </w:r>
    </w:p>
    <w:p w:rsidR="00E93CDF" w:rsidRDefault="00E93CDF" w:rsidP="00E93CDF">
      <w:pPr>
        <w:rPr>
          <w:rFonts w:ascii="Arial" w:hAnsi="Arial" w:cs="Arial"/>
          <w:b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Agencijom upravlja Upravno vijeće.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Upravno Vijeće ima 5 članova koje imenuje i razrješava Županijsko poglavarstvo Ličko-senjske županije.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Mandat članova Upravnog vijeća traje 4 godine.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Upravno vijeće ima predsjednika koga biraju članovi tog Vijeća.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11.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Upravno vijeća donosi odluke i druge akte iz svoje nadležnosti, većinom glasova svih članova Upravnog vijeća.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12.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Upravno vijeće obavlja sljedeće poslove:</w:t>
      </w:r>
    </w:p>
    <w:p w:rsidR="00E93CDF" w:rsidRPr="00F17F6B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donosi Statut Agencije uz suglasnost Županijskog poglavarstva,</w:t>
      </w:r>
    </w:p>
    <w:p w:rsidR="00E93CDF" w:rsidRDefault="00E93CDF" w:rsidP="00E93CDF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donosi odluke, pravilnike, poslovnike i druge opće akte Agencije,</w:t>
      </w:r>
    </w:p>
    <w:p w:rsidR="00E93CDF" w:rsidRDefault="00E93CDF" w:rsidP="00E93CDF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donosi godišnji plan i program rada i nadzire njihovo izvršenje,</w:t>
      </w:r>
    </w:p>
    <w:p w:rsidR="00E93CDF" w:rsidRDefault="00E93CDF" w:rsidP="00E93CDF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donosi financijski plan Agencije i završno financijsko izvješće,</w:t>
      </w:r>
    </w:p>
    <w:p w:rsidR="00E93CDF" w:rsidRDefault="00E93CDF" w:rsidP="00E93CDF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daje osnivaču i ravnatelju prijedloge i mišljenja o pojedinim pitanjima,</w:t>
      </w:r>
    </w:p>
    <w:p w:rsidR="00E93CDF" w:rsidRDefault="00E93CDF" w:rsidP="00E93CDF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imenuje i razrješava ravnatelja Agencije,</w:t>
      </w:r>
    </w:p>
    <w:p w:rsidR="00E93CDF" w:rsidRDefault="00E93CDF" w:rsidP="00E93CDF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podnosi osnivaču izvješće o radu,</w:t>
      </w:r>
    </w:p>
    <w:p w:rsidR="00E93CDF" w:rsidRDefault="00E93CDF" w:rsidP="00E93CDF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obavlja i druge poslove u skladu sa zakonom, Odlukom o osnivanju i drugim aktima Agencije.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13.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Upravno vijeće radi na sjednicama koje saziva predsjednik ili osoba koju on za to pismeno ovlasti.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Način donošenja odluka te druga pitanja vezana za rad Upravnog vijeća uredit će se Poslovnikom o radu Upravnog vijeća.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ind w:left="660" w:hanging="300"/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2.  RAVNATELJ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</w:t>
      </w: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14.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Voditelj Agencije je ravnatelj.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Ravnatelj Agencije imenuje se na temelju javnog natječaja.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Ravnatelj se imenuje na vrijeme od četiri godine i može biti ponovno imenovan.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15.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Ravnatelj obavlja slijedeće poslove:</w:t>
      </w:r>
    </w:p>
    <w:p w:rsidR="00E93CDF" w:rsidRPr="00F17F6B" w:rsidRDefault="00E93CDF" w:rsidP="00E93CDF">
      <w:pPr>
        <w:jc w:val="both"/>
        <w:rPr>
          <w:rFonts w:ascii="Arial" w:hAnsi="Arial" w:cs="Arial"/>
          <w:sz w:val="18"/>
          <w:szCs w:val="18"/>
          <w:lang w:val="hr-HR"/>
        </w:rPr>
      </w:pPr>
    </w:p>
    <w:p w:rsidR="00E93CDF" w:rsidRDefault="00E93CDF" w:rsidP="00E93CD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organizira i vodi rad i poslovanje Agen-cije,</w:t>
      </w:r>
    </w:p>
    <w:p w:rsidR="00E93CDF" w:rsidRDefault="00E93CDF" w:rsidP="00E93CD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predstavlja i zastupa Agenciju,</w:t>
      </w:r>
    </w:p>
    <w:p w:rsidR="00E93CDF" w:rsidRDefault="00E93CDF" w:rsidP="00E93CD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poduzima sve pravne radnje u ime i za račun Agencije,</w:t>
      </w:r>
    </w:p>
    <w:p w:rsidR="00E93CDF" w:rsidRDefault="00E93CDF" w:rsidP="00E93CD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zastupa Agenciju u svim postupcima pred sudovima, upravnim i drugim državnim tijelima te pravnim osobama s javnim ovlastima,</w:t>
      </w:r>
    </w:p>
    <w:p w:rsidR="00E93CDF" w:rsidRDefault="00E93CDF" w:rsidP="00E93CD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odgovara za zakonitost rada Agencije,</w:t>
      </w:r>
    </w:p>
    <w:p w:rsidR="00E93CDF" w:rsidRDefault="00E93CDF" w:rsidP="00E93CD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vodi stručni rad Agencije,</w:t>
      </w:r>
    </w:p>
    <w:p w:rsidR="00E93CDF" w:rsidRDefault="00E93CDF" w:rsidP="00E93CD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obavlja i druge poslove u skladu sa zakonom, podzakonskim propisima, ovim Statutom i drugim općim aktima Agencije.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16.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Ravnatelj može dati punomoć drugoj osobi da zastupa Agenciju u pravnom prometu.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Punomoć može dati samo u granicama svojih ovlasti, a daje se u skladu s odredbama zakona kojim se uređuju obvezni odnosi.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  <w:sectPr w:rsidR="00E93CDF" w:rsidSect="00E93CDF">
          <w:type w:val="continuous"/>
          <w:pgSz w:w="11907" w:h="16840" w:code="9"/>
          <w:pgMar w:top="1418" w:right="1247" w:bottom="964" w:left="1077" w:header="709" w:footer="709" w:gutter="0"/>
          <w:cols w:sep="1" w:space="720"/>
          <w:docGrid w:linePitch="360"/>
        </w:sectPr>
      </w:pPr>
    </w:p>
    <w:p w:rsidR="00E93CDF" w:rsidRDefault="00E93CDF" w:rsidP="00E93CDF">
      <w:pPr>
        <w:rPr>
          <w:rFonts w:ascii="Arial" w:hAnsi="Arial" w:cs="Arial"/>
          <w:b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  <w:sectPr w:rsidR="00E93CDF" w:rsidSect="00E93CDF">
          <w:type w:val="continuous"/>
          <w:pgSz w:w="11907" w:h="16840" w:code="9"/>
          <w:pgMar w:top="1418" w:right="1247" w:bottom="964" w:left="1077" w:header="709" w:footer="709" w:gutter="0"/>
          <w:cols w:sep="1" w:space="720"/>
          <w:docGrid w:linePitch="360"/>
        </w:sect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lastRenderedPageBreak/>
        <w:t>Članak 17.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Ravnatelj Agencije imenuje se na temelju javnog natječaja.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Za ravnatelja može biti imenovana osoba koja ima VII stupanj stručne spreme ekonomskog, pravnog ili tehničkog smjera i 5 godina radnog iskustva u struci.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18.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Natječaj za imenovanje ravnatelja objavljuje se u javnim glasilima.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19.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U natječaju se objavljuju:</w:t>
      </w:r>
    </w:p>
    <w:p w:rsidR="00E93CDF" w:rsidRPr="009974B3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uvjeti koje mora ispunjavati kandidat;</w:t>
      </w:r>
    </w:p>
    <w:p w:rsidR="00E93CDF" w:rsidRDefault="00E93CDF" w:rsidP="00E93CD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>vrijeme za koje se imenuje ravnatelj;</w:t>
      </w:r>
    </w:p>
    <w:p w:rsidR="00E93CDF" w:rsidRDefault="00E93CDF" w:rsidP="00E93CD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rok do kojeg se primaju prijave;</w:t>
      </w:r>
    </w:p>
    <w:p w:rsidR="00E93CDF" w:rsidRDefault="00E93CDF" w:rsidP="00E93CD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rok u kojem će prijavljeni kandidati biti obaviješteni o rezultatu natječaja.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20.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Na natječaj za imenovanje, prijave kandidata primaju se u roku 15 dana od dana objave natječaja.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O rezultatu natječaja kandidati se obavje-štavaju u roku 30 dana od dana isteka roka za podnošenje prijave.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21.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Upravno vijeće dužno je u roku određenom u natječaju obavijestiti svakog prijavljenog kandidata o izboru i dati mu pouku o njegovu pravu da pregleda natječajni materijal i da u roku od 15 dana od dana primitka obavijesti može li zahtijevati sudsku zaštitu od nadležnog suda.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22.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Kandidat koji je podnio prijavu na natječaj može pobijati tužbom odluku o imenovanju zbog bitne povrede postupka ili zbog toga što izabrani kandidat ne ispunjava uvjete koji su objavljeni u natječaju.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23.</w:t>
      </w:r>
    </w:p>
    <w:p w:rsidR="00E93CDF" w:rsidRDefault="00E93CDF" w:rsidP="00E93CDF">
      <w:pPr>
        <w:rPr>
          <w:rFonts w:ascii="Arial" w:hAnsi="Arial" w:cs="Arial"/>
          <w:b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Ako se na raspisani natječaj nitko ne prijavi ili nitko od prijavljenih ne bude imenovan, natječaj će se ponoviti.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Do imenovanja ravnatelja na temelju pono-vljenog natječaja, Upravno vijeće će imenovati vršitelja dužnosti ravnatelja, ali najduže do godine dana.</w:t>
      </w:r>
    </w:p>
    <w:p w:rsidR="00E93CDF" w:rsidRDefault="00E93CDF" w:rsidP="00E93CDF">
      <w:pPr>
        <w:jc w:val="both"/>
        <w:rPr>
          <w:rFonts w:ascii="Arial" w:hAnsi="Arial" w:cs="Arial"/>
          <w:b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24.</w:t>
      </w:r>
    </w:p>
    <w:p w:rsidR="00E93CDF" w:rsidRDefault="00E93CDF" w:rsidP="00E93CDF">
      <w:pPr>
        <w:jc w:val="both"/>
        <w:rPr>
          <w:rFonts w:ascii="Arial" w:hAnsi="Arial" w:cs="Arial"/>
          <w:b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Upravno vijeće može razriješiti ravnatelja i prije isteka roka na kojeg je imenovan.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25.</w:t>
      </w: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Upravno vijeće dužno je razriješiti ravnatelja: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ako ravnatelj sam zatraži razrješenje u skladu s govorom o radu;</w:t>
      </w:r>
    </w:p>
    <w:p w:rsidR="00E93CDF" w:rsidRDefault="00E93CDF" w:rsidP="00E93CDF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ako nastanu takvi razlozi koji po posebnim propisima ili propisima kojima se uređuju radni odnosi dovode do prestanka ugovora o radu;</w:t>
      </w:r>
    </w:p>
    <w:p w:rsidR="00E93CDF" w:rsidRDefault="00E93CDF" w:rsidP="00E93CDF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ako ravnatelj ne postupa po propisima ili općim aktima Agencije ili neosnovano ne izvršava odluke tijela Agencije ili postupa protivno njima;</w:t>
      </w:r>
    </w:p>
    <w:p w:rsidR="00E93CDF" w:rsidRDefault="00E93CDF" w:rsidP="00E93CDF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ako ravnatelj svojim nesavjesnim ili nepravilnim radom prouzroči Agenciji veću štetu ili ako zanemaruje ili nesavjesno obavlja svoje dužnosti tako da su nastale ili mogu nastati veće smetnje u obavljanju djelatnosti Agencije.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26.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Prije donošenja odluke o razrješenju, ravnatelju se mora dati mogućnost da se izjasni o razlozima za razrješenje.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27.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U slučaju razrješenja ravnatelja, Upravno vijeće će imenovati vršitelja dužnosti ravnatelja i u roku od 30 dana od dana imenovanja vršitelja dužnosti raspisati natječaj za imenovanje ravnatelja.</w:t>
      </w:r>
    </w:p>
    <w:p w:rsidR="00E93CDF" w:rsidRPr="009974B3" w:rsidRDefault="00E93CDF" w:rsidP="00E93CDF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28.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Vršitelj dužnosti ravnatelja imenovan po članku 23. i 27. ovoga Statuta ima sve ovlasti i dužnosti ravnatelja.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29.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 xml:space="preserve">     Protiv odluke o razrješenju, ravnatelj koji je razriješen ima pravo tužbom tražiti sudsku zaštitu prava, ako smatra da je bio povrijeđen propisani postupak i da je ta povreda mogla bitno utjecati na odluku ili da nisu postojali razlozi za razrješenje propisani u članku 25. Statuta.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Sudska zaštita prava iz st. 1. ovog članka ostvaruje se mjesno nadležnim općinskim sudom.</w:t>
      </w:r>
    </w:p>
    <w:p w:rsidR="00E93CDF" w:rsidRPr="009974B3" w:rsidRDefault="00E93CDF" w:rsidP="00E93CDF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E93CDF" w:rsidRDefault="00E93CDF" w:rsidP="00E93CDF">
      <w:pPr>
        <w:ind w:left="720" w:hanging="720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     VI.   SREDSTVA ZA OBAVLJANJE DJELATNOSTI I IMOVINA AGENCIJE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  <w:sectPr w:rsidR="00E93CDF" w:rsidSect="00E93CDF">
          <w:type w:val="continuous"/>
          <w:pgSz w:w="11907" w:h="16840" w:code="9"/>
          <w:pgMar w:top="1418" w:right="1247" w:bottom="964" w:left="1077" w:header="709" w:footer="709" w:gutter="0"/>
          <w:cols w:sep="1" w:space="720"/>
          <w:docGrid w:linePitch="360"/>
        </w:sectPr>
      </w:pPr>
    </w:p>
    <w:p w:rsidR="00E93CDF" w:rsidRDefault="00E93CDF" w:rsidP="00E93CDF">
      <w:pPr>
        <w:rPr>
          <w:rFonts w:ascii="Arial" w:hAnsi="Arial" w:cs="Arial"/>
          <w:b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  <w:sectPr w:rsidR="00E93CDF" w:rsidSect="00E93CDF">
          <w:type w:val="continuous"/>
          <w:pgSz w:w="11907" w:h="16840" w:code="9"/>
          <w:pgMar w:top="1418" w:right="1247" w:bottom="964" w:left="1077" w:header="709" w:footer="709" w:gutter="0"/>
          <w:cols w:sep="1" w:space="720"/>
          <w:docGrid w:linePitch="360"/>
        </w:sect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lastRenderedPageBreak/>
        <w:t>Članak 30.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Imovinu Agencije čine sredstva koje osigurava osnivač.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Sredstva za rad Agencije i obavljanje djela-tnosti osiguravaju se iz:</w:t>
      </w:r>
    </w:p>
    <w:p w:rsidR="00E93CDF" w:rsidRPr="00680973" w:rsidRDefault="00E93CDF" w:rsidP="00E93CDF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E93CDF" w:rsidRDefault="00E93CDF" w:rsidP="00E93CD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Proračuna Ličko-senjske županije</w:t>
      </w:r>
    </w:p>
    <w:p w:rsidR="00E93CDF" w:rsidRDefault="00E93CDF" w:rsidP="00E93CD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Naknada za pružene usluge</w:t>
      </w:r>
    </w:p>
    <w:p w:rsidR="00E93CDF" w:rsidRDefault="00E93CDF" w:rsidP="00E93CD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Sredstava državnog proračuna, donacija i drugih domaćih i stranih izvora.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31.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Agencija u pravnom prometu može stjecati pravo i preuzimati obveze.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Agencija može biti vlasnikom pokretnih i nepokretnih stvari.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32.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Za preuzete obveze Agencija odgovara cjelokupnom svojom imovinom, a Županija solidarno i neograničeno odgovara za obveze Agencije.</w:t>
      </w:r>
    </w:p>
    <w:p w:rsidR="00E93CDF" w:rsidRPr="00680973" w:rsidRDefault="00E93CDF" w:rsidP="00E93CDF">
      <w:pPr>
        <w:jc w:val="both"/>
        <w:rPr>
          <w:rFonts w:ascii="Arial" w:hAnsi="Arial" w:cs="Arial"/>
          <w:sz w:val="12"/>
          <w:szCs w:val="12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33.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Ravnatelj Agencije ne može bez prethodne suglasnosti Upravnog vijeća steći, opteretiti ili otuđiti nekretninu i drugu imovinu Agencije čija je vrijednost veća od 70.000,00 kuna.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O raspolaganju imovinom Agencije vrijednost od 70.000,00 kn do 300.000,00 kn odlučuje Upravno vijeće samostalno, a preko tog iznosa Upravno vijeće uz suglasnost Županijskog poglavarstva Ličko-senjske županije.</w:t>
      </w:r>
    </w:p>
    <w:p w:rsidR="00E93CDF" w:rsidRPr="00680973" w:rsidRDefault="00E93CDF" w:rsidP="00E93CDF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34.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Dobit stečena u obavljanju djelatnosti Agencije upotrijebit će se isključivo za obavljanje i razvoj registrirane djelatnosti.</w:t>
      </w:r>
    </w:p>
    <w:p w:rsidR="00E93CDF" w:rsidRPr="00680973" w:rsidRDefault="00E93CDF" w:rsidP="00E93CDF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35.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Sredstva potrebna za rad Agencije utvrđuju se financijskim planom.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Godišnji financijski plan donosi se zajedno s godišnjim programom rada Agencije.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36.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Program i plan iz članka 35. sadrži poje-dinačne planirane zadaće i potrebna financijska sredstva za njihovo izvršenje.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37.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Prijedlog godišnjeg programa rada Agencije i prijedlog financijskog godišnjeg plana za sljedeću kalendarsku godinu utvrđuje ravnatelj Agencije.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Prijedloge planova iz stavka 1. ovog članka, ravnatelj je dužan podnijeti Upravnom vijeću na usvajanje do kraja studenog tekuće godine.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38.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Upravno vijeće dužno je poslove iz članka 37. donijeti do 20. prosinca tekuće godine.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39.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 xml:space="preserve">     Ako Upravno vijeće ne donese godišnji financijski plan u roku iz članka 38. donijet će se odluka o privremenom financiranju, najduže za razdoblje od 3 mjeseca slijedeće kalendarske godine.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40.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Za izvršenje godišnjeg financijskog plana odgovorno je Upravno vijeće i ravnatelj.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41.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Na financijsko poslovanje Agencije primjenjuju se propisi kojima se uređuje računovodstvo neprofitnih organizacija.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     VII.  AKTI AGENCIJE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42.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U obavljanju djelatnosti radi koje je osnovana, Agencija donosi opće i pojedinačne akte.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43.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Opći akti Agencije su: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Statut;</w:t>
      </w:r>
    </w:p>
    <w:p w:rsidR="00E93CDF" w:rsidRDefault="00E93CDF" w:rsidP="00E93CDF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Pravilnik o unutarnjem ustrojstvu i siste-matizaciji radnih mjesta;</w:t>
      </w:r>
    </w:p>
    <w:p w:rsidR="00E93CDF" w:rsidRDefault="00E93CDF" w:rsidP="00E93CDF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Pravilnik o radu;</w:t>
      </w:r>
    </w:p>
    <w:p w:rsidR="00E93CDF" w:rsidRDefault="00E93CDF" w:rsidP="00E93CDF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Pravilnik o plaćama i drugim materijalnim pravima zaposlenih u Agenciji;</w:t>
      </w:r>
    </w:p>
    <w:p w:rsidR="00E93CDF" w:rsidRDefault="00E93CDF" w:rsidP="00E93CDF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ostali opći akti.</w:t>
      </w:r>
    </w:p>
    <w:p w:rsidR="00E93CDF" w:rsidRPr="000756D7" w:rsidRDefault="00E93CDF" w:rsidP="00E93CDF">
      <w:pPr>
        <w:jc w:val="both"/>
        <w:rPr>
          <w:rFonts w:ascii="Arial" w:hAnsi="Arial" w:cs="Arial"/>
          <w:sz w:val="18"/>
          <w:szCs w:val="18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44.</w:t>
      </w:r>
    </w:p>
    <w:p w:rsidR="00E93CDF" w:rsidRPr="000756D7" w:rsidRDefault="00E93CDF" w:rsidP="00E93CDF">
      <w:pPr>
        <w:jc w:val="both"/>
        <w:rPr>
          <w:rFonts w:ascii="Arial" w:hAnsi="Arial" w:cs="Arial"/>
          <w:sz w:val="18"/>
          <w:szCs w:val="18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Pojedinačni akti Agencije su rješenje i zaklju-čak.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Rješenjem Agencije odlučuje se o pravima i obvezama pojedinca.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Zaključkom se izražava mišljenje, zauzimaju stavovi o nekom pitanju, izražavaju prijedlozi i sl.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45.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Statut Agencije i njegove izmjene i dopune objavljuju se u „Županijskom glasniku“ Ličko-senjske županije.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  <w:sectPr w:rsidR="00E93CDF" w:rsidSect="00E93CDF">
          <w:type w:val="continuous"/>
          <w:pgSz w:w="11907" w:h="16840" w:code="9"/>
          <w:pgMar w:top="1418" w:right="1247" w:bottom="964" w:left="1077" w:header="709" w:footer="709" w:gutter="0"/>
          <w:cols w:sep="1" w:space="720"/>
          <w:docGrid w:linePitch="360"/>
        </w:sect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  <w:sectPr w:rsidR="00E93CDF" w:rsidSect="00E93CDF">
          <w:type w:val="continuous"/>
          <w:pgSz w:w="11907" w:h="16840" w:code="9"/>
          <w:pgMar w:top="1418" w:right="1247" w:bottom="964" w:left="1077" w:header="709" w:footer="709" w:gutter="0"/>
          <w:cols w:sep="1" w:space="720"/>
          <w:docGrid w:linePitch="360"/>
        </w:sect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 xml:space="preserve">     Ostali opći akti objavljuju se na oglasnoj ploči Agencije.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46.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Statut Agencije stupa na snagu danom objave u „Županijskom glasniku“, a ostali opći akti istekom od 8 dana od dana objave općeg akta na oglasnoj ploči Agencije.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47.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Opći i pojedinačni akti ovjeravaju se pečatom Agencije.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     VIII.  SADRŽAJ PEČATA I ŠTAMBILJA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48.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Agencija ima pečat okruglog oblika promjera </w:t>
      </w:r>
      <w:smartTag w:uri="urn:schemas-microsoft-com:office:smarttags" w:element="metricconverter">
        <w:smartTagPr>
          <w:attr w:name="ProductID" w:val="30 mm"/>
        </w:smartTagPr>
        <w:r>
          <w:rPr>
            <w:rFonts w:ascii="Arial" w:hAnsi="Arial" w:cs="Arial"/>
            <w:sz w:val="20"/>
            <w:szCs w:val="20"/>
            <w:lang w:val="hr-HR"/>
          </w:rPr>
          <w:t>30 mm</w:t>
        </w:r>
      </w:smartTag>
      <w:r>
        <w:rPr>
          <w:rFonts w:ascii="Arial" w:hAnsi="Arial" w:cs="Arial"/>
          <w:sz w:val="20"/>
          <w:szCs w:val="20"/>
          <w:lang w:val="hr-HR"/>
        </w:rPr>
        <w:t xml:space="preserve"> koji sadrži tekst: Razvojna agencija Ličko-senjske županije – LIRA.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Agencija ima štambilj četvrtastog oblika veličine 35 x </w:t>
      </w:r>
      <w:smartTag w:uri="urn:schemas-microsoft-com:office:smarttags" w:element="metricconverter">
        <w:smartTagPr>
          <w:attr w:name="ProductID" w:val="70 mm"/>
        </w:smartTagPr>
        <w:r>
          <w:rPr>
            <w:rFonts w:ascii="Arial" w:hAnsi="Arial" w:cs="Arial"/>
            <w:sz w:val="20"/>
            <w:szCs w:val="20"/>
            <w:lang w:val="hr-HR"/>
          </w:rPr>
          <w:t>70 mm</w:t>
        </w:r>
      </w:smartTag>
      <w:r>
        <w:rPr>
          <w:rFonts w:ascii="Arial" w:hAnsi="Arial" w:cs="Arial"/>
          <w:sz w:val="20"/>
          <w:szCs w:val="20"/>
          <w:lang w:val="hr-HR"/>
        </w:rPr>
        <w:t xml:space="preserve"> koji sadrži puni naziv Agencije, prostor za upisivanje broja i datum prijema spisa.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49.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U slučaju potrebe izrade većeg broja pečata, pečati se moraju označiti rednim brojem.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Način čuvanja i uporabe pečata i štambilja uređuje ravnatelj posebnim aktom.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     IX.  POSLOVNA TAJNA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</w:t>
      </w: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50.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Poslovnom tajnom smatraju se akti i podaci čije bi priopćavanje i davanje na uvid neovlaštenim osobama štetilo interesima i poslovnom ugledu Agencije, odnosno ugledu ili interesu poduzetnika.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51.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Poslovnom tajnom smatraju se:</w:t>
      </w:r>
    </w:p>
    <w:p w:rsidR="00E93CDF" w:rsidRDefault="00E93CDF" w:rsidP="00E93CDF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E93CDF" w:rsidRDefault="00E93CDF" w:rsidP="00E93CDF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akti koje ravnatelj uz suglasnost Uprav-nog vijeća proglasi poslovnom tajnom,</w:t>
      </w:r>
    </w:p>
    <w:p w:rsidR="00E93CDF" w:rsidRDefault="00E93CDF" w:rsidP="00E93CDF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podaci koje nadležno tijelo kao povjerljive priopći Agenciji,</w:t>
      </w:r>
    </w:p>
    <w:p w:rsidR="00E93CDF" w:rsidRDefault="00E93CDF" w:rsidP="00E93CDF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mjere i način postupanja u slučaju nastanka izvanrednih okolnosti,</w:t>
      </w:r>
    </w:p>
    <w:p w:rsidR="00E93CDF" w:rsidRDefault="00E93CDF" w:rsidP="00E93CDF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akti koji se odnose na obranu,</w:t>
      </w:r>
    </w:p>
    <w:p w:rsidR="00E93CDF" w:rsidRDefault="00E93CDF" w:rsidP="00E93CDF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plan fizičko-tehničkog osiguranja objekata i imovine,</w:t>
      </w:r>
    </w:p>
    <w:p w:rsidR="00E93CDF" w:rsidRDefault="00E93CDF" w:rsidP="00E93CDF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druge isprave i podaci čije bi priopća-vanje neovlaštenim osobama bilo proti-vno interesima Agencije, osnivača, drža-vnih tijela i poduzetnika.</w:t>
      </w: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52.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Poslovnu tajnu dužni su čuvati svi zaposlenici Agencije, koji na bilo koji način saznaju za ispravu ili podatak označen kao poslovna tajna.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Povreda dužnosti čuvanja poslovne tajne predstavlja težu povredu radne dužnosti.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O čuvanju poslovne tajne skrbi ravnatelj Agencije.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     X.  JAVNOST RADA</w:t>
      </w:r>
    </w:p>
    <w:p w:rsidR="00E93CDF" w:rsidRDefault="00E93CDF" w:rsidP="00E93CDF">
      <w:pPr>
        <w:rPr>
          <w:rFonts w:ascii="Arial" w:hAnsi="Arial" w:cs="Arial"/>
          <w:b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53.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Rad Agencije je javan.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Javnost rada Agencije osigurava se dostupnošću informacija o radu Agencije sredstvima javnog priopćavanja.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Agencija će uskratiti davanje informacija ako su one zakonom, ovim Statutom i drugim aktima Agencije utvrđene kao tajna te kad se odnosi na osobne podatke fizičkih osoba.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54.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Ravnatelj Agencije odnosno osoba koju on za to pismeno ovlasti, ovlašteni su putem tiska, radija i televizije izvještavati javnost o radu Agencije.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O javnosti rada Agencije skrbi ravnatelj.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     XI.  PRIJELAZNE I ZAVRŠNE ODREDBE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Članak 55.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Ovaj Statut donosi se uz suglasnost Županijskog poglavarstva, a stupa na snagu danom objave u „Županijskom glasniku“ Ličko-senjske županije.</w:t>
      </w:r>
    </w:p>
    <w:p w:rsidR="00E93CDF" w:rsidRDefault="00E93CDF" w:rsidP="00E93CD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Statut će se objaviti nakon davanja suglasnosti Županijskog poglavarstva.</w:t>
      </w:r>
    </w:p>
    <w:p w:rsidR="00E93CDF" w:rsidRDefault="00E93CDF" w:rsidP="00E93CDF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E93CDF" w:rsidRDefault="00E93CDF" w:rsidP="00E93CDF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KLASA: 023-01/08-01/02</w:t>
      </w:r>
    </w:p>
    <w:p w:rsidR="00E93CDF" w:rsidRDefault="00E93CDF" w:rsidP="00E93CDF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UR.BROJ: 2125/1-12-08-04</w:t>
      </w:r>
    </w:p>
    <w:p w:rsidR="00E93CDF" w:rsidRDefault="00E93CDF" w:rsidP="00E93CDF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Gospić,  29. listopada 2008. god.</w:t>
      </w:r>
    </w:p>
    <w:p w:rsidR="00E93CDF" w:rsidRDefault="00E93CDF" w:rsidP="00E93CDF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 xml:space="preserve"> </w:t>
      </w:r>
    </w:p>
    <w:p w:rsidR="00E93CDF" w:rsidRDefault="00E93CDF" w:rsidP="00E93CDF">
      <w:pPr>
        <w:jc w:val="center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UPRAVNO VIJEĆE RAZVOJNE AGENCIJE</w:t>
      </w:r>
    </w:p>
    <w:p w:rsidR="00E93CDF" w:rsidRDefault="00E93CDF" w:rsidP="00E93CDF">
      <w:pPr>
        <w:jc w:val="center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LIČKO-SENJSKE ŽUPANIJE - LIRA-e</w:t>
      </w:r>
    </w:p>
    <w:p w:rsidR="00E93CDF" w:rsidRDefault="00E93CDF" w:rsidP="00E93CDF">
      <w:pPr>
        <w:jc w:val="center"/>
        <w:rPr>
          <w:rFonts w:ascii="Arial" w:hAnsi="Arial" w:cs="Arial"/>
          <w:sz w:val="16"/>
          <w:szCs w:val="16"/>
          <w:lang w:val="hr-HR"/>
        </w:rPr>
      </w:pPr>
    </w:p>
    <w:p w:rsidR="00E93CDF" w:rsidRDefault="00E93CDF" w:rsidP="00E93CDF">
      <w:pPr>
        <w:jc w:val="right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Predsjednik Vijeća</w:t>
      </w:r>
    </w:p>
    <w:p w:rsidR="00E93CDF" w:rsidRDefault="00E93CDF" w:rsidP="00E93CDF">
      <w:pPr>
        <w:jc w:val="right"/>
        <w:rPr>
          <w:rFonts w:ascii="Arial" w:hAnsi="Arial" w:cs="Arial"/>
          <w:b/>
          <w:sz w:val="16"/>
          <w:szCs w:val="16"/>
          <w:lang w:val="hr-HR"/>
        </w:rPr>
      </w:pPr>
      <w:r>
        <w:rPr>
          <w:rFonts w:ascii="Arial" w:hAnsi="Arial" w:cs="Arial"/>
          <w:b/>
          <w:sz w:val="16"/>
          <w:szCs w:val="16"/>
          <w:lang w:val="hr-HR"/>
        </w:rPr>
        <w:t>Dražen Peranić, dipl.ing., v.r.</w:t>
      </w:r>
    </w:p>
    <w:p w:rsidR="00F271CD" w:rsidRDefault="00F271CD"/>
    <w:sectPr w:rsidR="00F271CD" w:rsidSect="00E93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79A"/>
    <w:multiLevelType w:val="hybridMultilevel"/>
    <w:tmpl w:val="7AA6AA84"/>
    <w:lvl w:ilvl="0" w:tplc="D5BAEB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9923DF"/>
    <w:multiLevelType w:val="hybridMultilevel"/>
    <w:tmpl w:val="C080A8EC"/>
    <w:lvl w:ilvl="0" w:tplc="EB549F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E8114F"/>
    <w:multiLevelType w:val="hybridMultilevel"/>
    <w:tmpl w:val="DAF43C22"/>
    <w:lvl w:ilvl="0" w:tplc="4330E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CB7D84"/>
    <w:multiLevelType w:val="hybridMultilevel"/>
    <w:tmpl w:val="057A7AF8"/>
    <w:lvl w:ilvl="0" w:tplc="EB549F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196173"/>
    <w:multiLevelType w:val="hybridMultilevel"/>
    <w:tmpl w:val="7ABE641C"/>
    <w:lvl w:ilvl="0" w:tplc="434E6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2E26FC"/>
    <w:multiLevelType w:val="hybridMultilevel"/>
    <w:tmpl w:val="875A2802"/>
    <w:lvl w:ilvl="0" w:tplc="D5BAEB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31316B"/>
    <w:multiLevelType w:val="hybridMultilevel"/>
    <w:tmpl w:val="2E4C6A0A"/>
    <w:lvl w:ilvl="0" w:tplc="EB549F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FF05A6"/>
    <w:multiLevelType w:val="hybridMultilevel"/>
    <w:tmpl w:val="AE383BC8"/>
    <w:lvl w:ilvl="0" w:tplc="D5BAEB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67550A"/>
    <w:multiLevelType w:val="hybridMultilevel"/>
    <w:tmpl w:val="6172B85E"/>
    <w:lvl w:ilvl="0" w:tplc="EB549F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103DB7"/>
    <w:multiLevelType w:val="hybridMultilevel"/>
    <w:tmpl w:val="4E3A774E"/>
    <w:lvl w:ilvl="0" w:tplc="434E65D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93CDF"/>
    <w:rsid w:val="000C7ECC"/>
    <w:rsid w:val="001101E7"/>
    <w:rsid w:val="0029154F"/>
    <w:rsid w:val="00344D3B"/>
    <w:rsid w:val="00E93317"/>
    <w:rsid w:val="00E93CDF"/>
    <w:rsid w:val="00F2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DF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2468</Words>
  <Characters>14073</Characters>
  <Application>Microsoft Office Word</Application>
  <DocSecurity>0</DocSecurity>
  <Lines>117</Lines>
  <Paragraphs>33</Paragraphs>
  <ScaleCrop>false</ScaleCrop>
  <Company>Home</Company>
  <LinksUpToDate>false</LinksUpToDate>
  <CharactersWithSpaces>16508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</dc:creator>
  <cp:lastModifiedBy>Andrija</cp:lastModifiedBy>
  <cp:revision>1</cp:revision>
  <dcterms:created xsi:type="dcterms:W3CDTF">2015-12-08T13:31:00Z</dcterms:created>
  <dcterms:modified xsi:type="dcterms:W3CDTF">2015-12-08T13:35:00Z</dcterms:modified>
</cp:coreProperties>
</file>